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12FCF" w14:textId="212D1059" w:rsidR="00CF2900" w:rsidRDefault="00CF2900" w:rsidP="00711A93">
      <w:pPr>
        <w:tabs>
          <w:tab w:val="left" w:pos="4092"/>
        </w:tabs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Northeast</w:t>
      </w:r>
      <w:r w:rsidR="00711A93" w:rsidRPr="00711A93">
        <w:rPr>
          <w:rFonts w:ascii="Times New Roman" w:hAnsi="Times New Roman" w:cs="Times New Roman"/>
          <w:b/>
          <w:bCs/>
          <w:sz w:val="24"/>
        </w:rPr>
        <w:t xml:space="preserve"> Plant Diagnostic Network Request for </w:t>
      </w:r>
      <w:r>
        <w:rPr>
          <w:rFonts w:ascii="Times New Roman" w:hAnsi="Times New Roman" w:cs="Times New Roman"/>
          <w:b/>
          <w:bCs/>
          <w:sz w:val="24"/>
        </w:rPr>
        <w:t>Equipment Replacement Funds</w:t>
      </w:r>
    </w:p>
    <w:p w14:paraId="7FA02C82" w14:textId="27B8CD07" w:rsidR="00C94ABB" w:rsidRPr="006B4194" w:rsidRDefault="006B4194" w:rsidP="006B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B41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Total Funds Available </w:t>
      </w:r>
      <w:r w:rsidR="00C94ABB" w:rsidRPr="006B41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$23,500</w:t>
      </w:r>
    </w:p>
    <w:p w14:paraId="38C5CA5B" w14:textId="15372ADA" w:rsidR="00711A93" w:rsidRDefault="004762C3" w:rsidP="00711A93">
      <w:pPr>
        <w:tabs>
          <w:tab w:val="left" w:pos="409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Submission Deadline May </w:t>
      </w:r>
      <w:r w:rsidR="00711A93" w:rsidRPr="0081166B">
        <w:rPr>
          <w:rFonts w:ascii="Times New Roman" w:hAnsi="Times New Roman" w:cs="Times New Roman"/>
          <w:b/>
          <w:bCs/>
          <w:sz w:val="24"/>
          <w:szCs w:val="24"/>
        </w:rPr>
        <w:t>1, 2023</w:t>
      </w:r>
    </w:p>
    <w:p w14:paraId="189DA0A7" w14:textId="77777777" w:rsidR="006B4194" w:rsidRPr="0081166B" w:rsidRDefault="006B4194" w:rsidP="00711A93">
      <w:pPr>
        <w:tabs>
          <w:tab w:val="left" w:pos="409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F8907" w14:textId="6EC6CF24" w:rsidR="00711A93" w:rsidRPr="0081166B" w:rsidRDefault="00CF2900" w:rsidP="00711A93">
      <w:pPr>
        <w:tabs>
          <w:tab w:val="left" w:pos="409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Rolling deadline until all funds are utilized,</w:t>
      </w:r>
      <w:r w:rsidR="00711A93" w:rsidRPr="0081166B">
        <w:rPr>
          <w:rFonts w:ascii="Times New Roman" w:hAnsi="Times New Roman" w:cs="Times New Roman"/>
          <w:b/>
          <w:bCs/>
          <w:sz w:val="24"/>
          <w:szCs w:val="24"/>
        </w:rPr>
        <w:t xml:space="preserve"> emailed to </w:t>
      </w:r>
      <w:hyperlink r:id="rId10" w:history="1">
        <w:r w:rsidR="00711A93" w:rsidRPr="0081166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alicyn.smart@maine.edu</w:t>
        </w:r>
      </w:hyperlink>
      <w:r w:rsidR="00711A93" w:rsidRPr="0081166B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stephanie.shea@maine.edu</w:t>
      </w:r>
    </w:p>
    <w:p w14:paraId="1DF0BA3C" w14:textId="68DEA5AA" w:rsidR="00874A17" w:rsidRDefault="00711A93" w:rsidP="00CA0FB6">
      <w:pPr>
        <w:rPr>
          <w:rFonts w:ascii="Times New Roman" w:hAnsi="Times New Roman" w:cs="Times New Roman"/>
        </w:rPr>
      </w:pPr>
      <w:r w:rsidRPr="001A64C9">
        <w:rPr>
          <w:rFonts w:ascii="Times New Roman" w:hAnsi="Times New Roman" w:cs="Times New Roman"/>
        </w:rPr>
        <w:t>We are happy to announce the request for applications for N</w:t>
      </w:r>
      <w:r w:rsidR="00CF2900">
        <w:rPr>
          <w:rFonts w:ascii="Times New Roman" w:hAnsi="Times New Roman" w:cs="Times New Roman"/>
        </w:rPr>
        <w:t>E</w:t>
      </w:r>
      <w:r w:rsidRPr="001A64C9">
        <w:rPr>
          <w:rFonts w:ascii="Times New Roman" w:hAnsi="Times New Roman" w:cs="Times New Roman"/>
        </w:rPr>
        <w:t xml:space="preserve">PDN </w:t>
      </w:r>
      <w:r w:rsidR="00CF2900">
        <w:rPr>
          <w:rFonts w:ascii="Times New Roman" w:hAnsi="Times New Roman" w:cs="Times New Roman"/>
        </w:rPr>
        <w:t>Equipment Replacement Funds for</w:t>
      </w:r>
      <w:r w:rsidRPr="001A64C9">
        <w:rPr>
          <w:rFonts w:ascii="Times New Roman" w:hAnsi="Times New Roman" w:cs="Times New Roman"/>
        </w:rPr>
        <w:t xml:space="preserve"> </w:t>
      </w:r>
      <w:r w:rsidR="00874A17">
        <w:rPr>
          <w:rFonts w:ascii="Times New Roman" w:hAnsi="Times New Roman" w:cs="Times New Roman"/>
        </w:rPr>
        <w:t xml:space="preserve">the </w:t>
      </w:r>
      <w:r w:rsidRPr="001A64C9">
        <w:rPr>
          <w:rFonts w:ascii="Times New Roman" w:hAnsi="Times New Roman" w:cs="Times New Roman"/>
        </w:rPr>
        <w:t>2022-2023 funding year. This funding period represents a new cooperative agreement</w:t>
      </w:r>
      <w:r w:rsidR="00874A17">
        <w:rPr>
          <w:rFonts w:ascii="Times New Roman" w:hAnsi="Times New Roman" w:cs="Times New Roman"/>
        </w:rPr>
        <w:t>,</w:t>
      </w:r>
      <w:r w:rsidRPr="001A64C9">
        <w:rPr>
          <w:rFonts w:ascii="Times New Roman" w:hAnsi="Times New Roman" w:cs="Times New Roman"/>
        </w:rPr>
        <w:t xml:space="preserve"> </w:t>
      </w:r>
      <w:r w:rsidR="007713A0">
        <w:rPr>
          <w:rFonts w:ascii="Times New Roman" w:hAnsi="Times New Roman" w:cs="Times New Roman"/>
        </w:rPr>
        <w:t xml:space="preserve">and </w:t>
      </w:r>
      <w:r w:rsidR="00384A80">
        <w:rPr>
          <w:rFonts w:ascii="Times New Roman" w:hAnsi="Times New Roman" w:cs="Times New Roman"/>
        </w:rPr>
        <w:t xml:space="preserve">applications </w:t>
      </w:r>
      <w:r w:rsidR="00874A17">
        <w:rPr>
          <w:rFonts w:ascii="Times New Roman" w:hAnsi="Times New Roman" w:cs="Times New Roman"/>
        </w:rPr>
        <w:t xml:space="preserve">from funded NEPDN labs </w:t>
      </w:r>
      <w:r w:rsidR="00384A80">
        <w:rPr>
          <w:rFonts w:ascii="Times New Roman" w:hAnsi="Times New Roman" w:cs="Times New Roman"/>
        </w:rPr>
        <w:t xml:space="preserve">will be accepted </w:t>
      </w:r>
      <w:r w:rsidR="004762C3">
        <w:rPr>
          <w:rFonts w:ascii="Times New Roman" w:hAnsi="Times New Roman" w:cs="Times New Roman"/>
        </w:rPr>
        <w:t>no later than the close of business on May 1</w:t>
      </w:r>
      <w:r w:rsidR="004762C3" w:rsidRPr="004762C3">
        <w:rPr>
          <w:rFonts w:ascii="Times New Roman" w:hAnsi="Times New Roman" w:cs="Times New Roman"/>
          <w:vertAlign w:val="superscript"/>
        </w:rPr>
        <w:t>st</w:t>
      </w:r>
      <w:r w:rsidR="004762C3">
        <w:rPr>
          <w:rFonts w:ascii="Times New Roman" w:hAnsi="Times New Roman" w:cs="Times New Roman"/>
        </w:rPr>
        <w:t xml:space="preserve">. </w:t>
      </w:r>
      <w:r w:rsidR="00384A80">
        <w:rPr>
          <w:rFonts w:ascii="Times New Roman" w:hAnsi="Times New Roman" w:cs="Times New Roman"/>
        </w:rPr>
        <w:t xml:space="preserve">A priority will be placed on equipment that is required for PPQ 526 permits. </w:t>
      </w:r>
      <w:r w:rsidR="00874A17">
        <w:rPr>
          <w:rFonts w:ascii="Times New Roman" w:hAnsi="Times New Roman" w:cs="Times New Roman"/>
        </w:rPr>
        <w:t xml:space="preserve">The submitted </w:t>
      </w:r>
      <w:r w:rsidR="00C859DF">
        <w:rPr>
          <w:rFonts w:ascii="Times New Roman" w:hAnsi="Times New Roman" w:cs="Times New Roman"/>
        </w:rPr>
        <w:t xml:space="preserve">applications </w:t>
      </w:r>
      <w:r w:rsidR="00874A17">
        <w:rPr>
          <w:rFonts w:ascii="Times New Roman" w:hAnsi="Times New Roman" w:cs="Times New Roman"/>
        </w:rPr>
        <w:t xml:space="preserve">will be </w:t>
      </w:r>
      <w:r w:rsidR="004762C3">
        <w:rPr>
          <w:rFonts w:ascii="Times New Roman" w:hAnsi="Times New Roman" w:cs="Times New Roman"/>
        </w:rPr>
        <w:t xml:space="preserve">sent to all </w:t>
      </w:r>
      <w:proofErr w:type="spellStart"/>
      <w:r w:rsidR="00A67196">
        <w:rPr>
          <w:rFonts w:ascii="Times New Roman" w:hAnsi="Times New Roman" w:cs="Times New Roman"/>
        </w:rPr>
        <w:t>subaward</w:t>
      </w:r>
      <w:proofErr w:type="spellEnd"/>
      <w:r w:rsidR="00A67196">
        <w:rPr>
          <w:rFonts w:ascii="Times New Roman" w:hAnsi="Times New Roman" w:cs="Times New Roman"/>
        </w:rPr>
        <w:t xml:space="preserve"> </w:t>
      </w:r>
      <w:r w:rsidR="00BC1A91">
        <w:rPr>
          <w:rFonts w:ascii="Times New Roman" w:hAnsi="Times New Roman" w:cs="Times New Roman"/>
        </w:rPr>
        <w:t>PI</w:t>
      </w:r>
      <w:r w:rsidR="00A67196">
        <w:rPr>
          <w:rFonts w:ascii="Times New Roman" w:hAnsi="Times New Roman" w:cs="Times New Roman"/>
        </w:rPr>
        <w:t>s</w:t>
      </w:r>
      <w:r w:rsidR="00BC1A91">
        <w:rPr>
          <w:rFonts w:ascii="Times New Roman" w:hAnsi="Times New Roman" w:cs="Times New Roman"/>
        </w:rPr>
        <w:t xml:space="preserve"> </w:t>
      </w:r>
      <w:r w:rsidR="004762C3">
        <w:rPr>
          <w:rFonts w:ascii="Times New Roman" w:hAnsi="Times New Roman" w:cs="Times New Roman"/>
        </w:rPr>
        <w:t xml:space="preserve">for review, ranking and voting via </w:t>
      </w:r>
      <w:r w:rsidR="009C5A52">
        <w:rPr>
          <w:rFonts w:ascii="Times New Roman" w:hAnsi="Times New Roman" w:cs="Times New Roman"/>
        </w:rPr>
        <w:t xml:space="preserve">an </w:t>
      </w:r>
      <w:r w:rsidR="00874A17" w:rsidRPr="00874A17">
        <w:rPr>
          <w:rFonts w:ascii="Times New Roman" w:hAnsi="Times New Roman" w:cs="Times New Roman"/>
        </w:rPr>
        <w:t>anonymous</w:t>
      </w:r>
      <w:r w:rsidR="00874A17">
        <w:rPr>
          <w:rFonts w:ascii="Times New Roman" w:hAnsi="Times New Roman" w:cs="Times New Roman"/>
        </w:rPr>
        <w:t xml:space="preserve"> survey</w:t>
      </w:r>
      <w:r w:rsidR="004762C3">
        <w:rPr>
          <w:rFonts w:ascii="Times New Roman" w:hAnsi="Times New Roman" w:cs="Times New Roman"/>
        </w:rPr>
        <w:t xml:space="preserve"> that will be closed on May 15</w:t>
      </w:r>
      <w:r w:rsidR="004762C3" w:rsidRPr="004762C3">
        <w:rPr>
          <w:rFonts w:ascii="Times New Roman" w:hAnsi="Times New Roman" w:cs="Times New Roman"/>
          <w:vertAlign w:val="superscript"/>
        </w:rPr>
        <w:t>th</w:t>
      </w:r>
      <w:r w:rsidR="00874A17">
        <w:rPr>
          <w:rFonts w:ascii="Times New Roman" w:hAnsi="Times New Roman" w:cs="Times New Roman"/>
        </w:rPr>
        <w:t xml:space="preserve">. </w:t>
      </w:r>
      <w:r w:rsidR="00BC1A91">
        <w:rPr>
          <w:rFonts w:ascii="Times New Roman" w:hAnsi="Times New Roman" w:cs="Times New Roman"/>
        </w:rPr>
        <w:t>The</w:t>
      </w:r>
      <w:r w:rsidR="0016454C">
        <w:rPr>
          <w:rFonts w:ascii="Times New Roman" w:hAnsi="Times New Roman" w:cs="Times New Roman"/>
        </w:rPr>
        <w:t xml:space="preserve"> final </w:t>
      </w:r>
      <w:r w:rsidR="00BC1A91">
        <w:rPr>
          <w:rFonts w:ascii="Times New Roman" w:hAnsi="Times New Roman" w:cs="Times New Roman"/>
        </w:rPr>
        <w:t xml:space="preserve">decision on </w:t>
      </w:r>
      <w:r w:rsidR="00AB73D4">
        <w:rPr>
          <w:rFonts w:ascii="Times New Roman" w:hAnsi="Times New Roman" w:cs="Times New Roman"/>
        </w:rPr>
        <w:t>whether</w:t>
      </w:r>
      <w:r w:rsidR="00BC1A91">
        <w:rPr>
          <w:rFonts w:ascii="Times New Roman" w:hAnsi="Times New Roman" w:cs="Times New Roman"/>
        </w:rPr>
        <w:t xml:space="preserve"> an application is approved or not will be determined by the NEPDN </w:t>
      </w:r>
      <w:r w:rsidR="004762C3">
        <w:rPr>
          <w:rFonts w:ascii="Times New Roman" w:hAnsi="Times New Roman" w:cs="Times New Roman"/>
        </w:rPr>
        <w:t xml:space="preserve">regional center </w:t>
      </w:r>
      <w:r w:rsidR="0016454C">
        <w:rPr>
          <w:rFonts w:ascii="Times New Roman" w:hAnsi="Times New Roman" w:cs="Times New Roman"/>
        </w:rPr>
        <w:t>using the anonymous survey</w:t>
      </w:r>
      <w:r w:rsidR="00BC7378">
        <w:rPr>
          <w:rFonts w:ascii="Times New Roman" w:hAnsi="Times New Roman" w:cs="Times New Roman"/>
        </w:rPr>
        <w:t>s</w:t>
      </w:r>
      <w:r w:rsidR="0016454C">
        <w:rPr>
          <w:rFonts w:ascii="Times New Roman" w:hAnsi="Times New Roman" w:cs="Times New Roman"/>
        </w:rPr>
        <w:t xml:space="preserve"> and their own reviews</w:t>
      </w:r>
      <w:r w:rsidR="00BC1A91">
        <w:rPr>
          <w:rFonts w:ascii="Times New Roman" w:hAnsi="Times New Roman" w:cs="Times New Roman"/>
        </w:rPr>
        <w:t>.</w:t>
      </w:r>
    </w:p>
    <w:p w14:paraId="2B87269F" w14:textId="77777777" w:rsidR="00874A17" w:rsidRDefault="00874A17" w:rsidP="00CA0FB6">
      <w:pPr>
        <w:rPr>
          <w:rFonts w:ascii="Times New Roman" w:hAnsi="Times New Roman" w:cs="Times New Roman"/>
        </w:rPr>
      </w:pPr>
    </w:p>
    <w:p w14:paraId="4AE965B9" w14:textId="372542F9" w:rsidR="00711A93" w:rsidRPr="001A64C9" w:rsidRDefault="00384A80" w:rsidP="00CA0F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Required documents are listed below.</w:t>
      </w:r>
    </w:p>
    <w:p w14:paraId="35DA3551" w14:textId="10A38176" w:rsidR="00384A80" w:rsidRPr="00384A80" w:rsidRDefault="00384A80" w:rsidP="00384A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84A80">
        <w:rPr>
          <w:rFonts w:ascii="Times New Roman" w:hAnsi="Times New Roman" w:cs="Times New Roman"/>
        </w:rPr>
        <w:t xml:space="preserve">Provide contexts </w:t>
      </w:r>
      <w:r>
        <w:rPr>
          <w:rFonts w:ascii="Times New Roman" w:hAnsi="Times New Roman" w:cs="Times New Roman"/>
        </w:rPr>
        <w:t xml:space="preserve">for the </w:t>
      </w:r>
      <w:r w:rsidR="00874A17">
        <w:rPr>
          <w:rFonts w:ascii="Times New Roman" w:hAnsi="Times New Roman" w:cs="Times New Roman"/>
        </w:rPr>
        <w:t xml:space="preserve">equipment </w:t>
      </w:r>
      <w:r>
        <w:rPr>
          <w:rFonts w:ascii="Times New Roman" w:hAnsi="Times New Roman" w:cs="Times New Roman"/>
        </w:rPr>
        <w:t>ne</w:t>
      </w:r>
      <w:r w:rsidR="00874A17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ed </w:t>
      </w:r>
      <w:r w:rsidR="00874A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nd how it </w:t>
      </w:r>
      <w:r w:rsidR="00874A17">
        <w:rPr>
          <w:rFonts w:ascii="Times New Roman" w:hAnsi="Times New Roman" w:cs="Times New Roman"/>
        </w:rPr>
        <w:t>will benefit</w:t>
      </w:r>
      <w:r>
        <w:rPr>
          <w:rFonts w:ascii="Times New Roman" w:hAnsi="Times New Roman" w:cs="Times New Roman"/>
        </w:rPr>
        <w:t xml:space="preserve"> the northeast region. This </w:t>
      </w:r>
      <w:proofErr w:type="gramStart"/>
      <w:r>
        <w:rPr>
          <w:rFonts w:ascii="Times New Roman" w:hAnsi="Times New Roman" w:cs="Times New Roman"/>
        </w:rPr>
        <w:t>should</w:t>
      </w:r>
      <w:proofErr w:type="gramEnd"/>
      <w:r>
        <w:rPr>
          <w:rFonts w:ascii="Times New Roman" w:hAnsi="Times New Roman" w:cs="Times New Roman"/>
        </w:rPr>
        <w:t xml:space="preserve"> not be more than 200 words.</w:t>
      </w:r>
    </w:p>
    <w:p w14:paraId="79E94A4C" w14:textId="00C7FC8E" w:rsidR="00CF2900" w:rsidRPr="00384A80" w:rsidRDefault="00384A80" w:rsidP="00384A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84A80">
        <w:rPr>
          <w:rFonts w:ascii="Times New Roman" w:hAnsi="Times New Roman" w:cs="Times New Roman"/>
        </w:rPr>
        <w:t>P</w:t>
      </w:r>
      <w:r w:rsidR="00CF2900" w:rsidRPr="00384A80">
        <w:rPr>
          <w:rFonts w:ascii="Times New Roman" w:hAnsi="Times New Roman" w:cs="Times New Roman"/>
        </w:rPr>
        <w:t xml:space="preserve">rovide a </w:t>
      </w:r>
      <w:r w:rsidRPr="00384A80">
        <w:rPr>
          <w:rFonts w:ascii="Times New Roman" w:hAnsi="Times New Roman" w:cs="Times New Roman"/>
        </w:rPr>
        <w:t xml:space="preserve">recent </w:t>
      </w:r>
      <w:r w:rsidR="00CF2900" w:rsidRPr="00384A80">
        <w:rPr>
          <w:rFonts w:ascii="Times New Roman" w:hAnsi="Times New Roman" w:cs="Times New Roman"/>
        </w:rPr>
        <w:t xml:space="preserve">quote </w:t>
      </w:r>
      <w:r w:rsidR="00874A17">
        <w:rPr>
          <w:rFonts w:ascii="Times New Roman" w:hAnsi="Times New Roman" w:cs="Times New Roman"/>
        </w:rPr>
        <w:t>for</w:t>
      </w:r>
      <w:r w:rsidR="00CF2900" w:rsidRPr="00384A80">
        <w:rPr>
          <w:rFonts w:ascii="Times New Roman" w:hAnsi="Times New Roman" w:cs="Times New Roman"/>
        </w:rPr>
        <w:t xml:space="preserve"> the eq</w:t>
      </w:r>
      <w:r w:rsidRPr="00384A80">
        <w:rPr>
          <w:rFonts w:ascii="Times New Roman" w:hAnsi="Times New Roman" w:cs="Times New Roman"/>
        </w:rPr>
        <w:t>uipment you wish to purchase</w:t>
      </w:r>
      <w:r w:rsidR="00874A17">
        <w:rPr>
          <w:rFonts w:ascii="Times New Roman" w:hAnsi="Times New Roman" w:cs="Times New Roman"/>
        </w:rPr>
        <w:t>.</w:t>
      </w:r>
    </w:p>
    <w:p w14:paraId="672EC40D" w14:textId="77777777" w:rsidR="00384A80" w:rsidRDefault="00384A80" w:rsidP="00CF2900">
      <w:pPr>
        <w:rPr>
          <w:rFonts w:ascii="Times New Roman" w:hAnsi="Times New Roman" w:cs="Times New Roman"/>
        </w:rPr>
      </w:pPr>
    </w:p>
    <w:p w14:paraId="2F13EAF2" w14:textId="77777777" w:rsidR="00400292" w:rsidRPr="001A64C9" w:rsidRDefault="00400292" w:rsidP="0040029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Cs/>
          <w:color w:val="222222"/>
        </w:rPr>
      </w:pPr>
      <w:r w:rsidRPr="001A64C9">
        <w:rPr>
          <w:rFonts w:ascii="Times New Roman" w:hAnsi="Times New Roman" w:cs="Times New Roman"/>
          <w:bCs/>
          <w:color w:val="222222"/>
        </w:rPr>
        <w:t>Sincerely,</w:t>
      </w:r>
    </w:p>
    <w:p w14:paraId="04F674D6" w14:textId="77777777" w:rsidR="00400292" w:rsidRDefault="00400292" w:rsidP="00400292">
      <w:pPr>
        <w:shd w:val="clear" w:color="auto" w:fill="FFFFFF"/>
        <w:spacing w:before="0" w:after="0" w:line="240" w:lineRule="auto"/>
        <w:rPr>
          <w:rFonts w:ascii="Arial" w:hAnsi="Arial" w:cs="Arial"/>
          <w:b/>
          <w:bCs/>
          <w:color w:val="222222"/>
        </w:rPr>
      </w:pPr>
      <w:bookmarkStart w:id="0" w:name="_GoBack"/>
      <w:bookmarkEnd w:id="0"/>
    </w:p>
    <w:p w14:paraId="02A812F2" w14:textId="6AB5F93E" w:rsidR="00400292" w:rsidRDefault="001F2D73" w:rsidP="00400292">
      <w:pPr>
        <w:shd w:val="clear" w:color="auto" w:fill="FFFFFF"/>
        <w:spacing w:before="0" w:after="0" w:line="240" w:lineRule="auto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noProof/>
          <w:color w:val="222222"/>
          <w:lang w:val="en-US"/>
        </w:rPr>
        <w:drawing>
          <wp:inline distT="0" distB="0" distL="0" distR="0" wp14:anchorId="6227AC64" wp14:editId="0008B507">
            <wp:extent cx="1242060" cy="451282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itu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31" cy="45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85B11" w14:textId="483D5FC4" w:rsidR="00400292" w:rsidRPr="007713A0" w:rsidRDefault="00874A17" w:rsidP="00400292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22222"/>
          <w:lang w:val="en-US"/>
        </w:rPr>
      </w:pPr>
      <w:r>
        <w:rPr>
          <w:rFonts w:ascii="Times New Roman" w:hAnsi="Times New Roman" w:cs="Times New Roman"/>
          <w:bCs/>
          <w:color w:val="222222"/>
        </w:rPr>
        <w:t xml:space="preserve">Dr. </w:t>
      </w:r>
      <w:r w:rsidR="007713A0" w:rsidRPr="007713A0">
        <w:rPr>
          <w:rFonts w:ascii="Times New Roman" w:hAnsi="Times New Roman" w:cs="Times New Roman"/>
          <w:bCs/>
          <w:color w:val="222222"/>
        </w:rPr>
        <w:t>Alicyn Smart</w:t>
      </w:r>
    </w:p>
    <w:p w14:paraId="172A7325" w14:textId="281AF41C" w:rsidR="00400292" w:rsidRPr="007713A0" w:rsidRDefault="00400292" w:rsidP="0040029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22222"/>
        </w:rPr>
      </w:pPr>
      <w:r w:rsidRPr="007713A0">
        <w:rPr>
          <w:rFonts w:ascii="Times New Roman" w:hAnsi="Times New Roman" w:cs="Times New Roman"/>
          <w:color w:val="222222"/>
        </w:rPr>
        <w:t>Director, Northeast Plant Diagnostic Network</w:t>
      </w:r>
    </w:p>
    <w:p w14:paraId="52900F5B" w14:textId="77777777" w:rsidR="00400292" w:rsidRPr="007713A0" w:rsidRDefault="00400292" w:rsidP="0040029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22222"/>
        </w:rPr>
      </w:pPr>
      <w:r w:rsidRPr="007713A0">
        <w:rPr>
          <w:rFonts w:ascii="Times New Roman" w:hAnsi="Times New Roman" w:cs="Times New Roman"/>
          <w:color w:val="222222"/>
        </w:rPr>
        <w:t>Plant Pathologist </w:t>
      </w:r>
      <w:r w:rsidRPr="007713A0">
        <w:rPr>
          <w:rFonts w:ascii="Times New Roman" w:hAnsi="Times New Roman" w:cs="Times New Roman"/>
          <w:color w:val="222222"/>
          <w:spacing w:val="3"/>
        </w:rPr>
        <w:t>&amp; Director of the Plant Disease Diagnostic Laboratory</w:t>
      </w:r>
    </w:p>
    <w:p w14:paraId="7BAA09BF" w14:textId="77777777" w:rsidR="00400292" w:rsidRPr="007713A0" w:rsidRDefault="00400292" w:rsidP="0040029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22222"/>
        </w:rPr>
      </w:pPr>
      <w:r w:rsidRPr="007713A0">
        <w:rPr>
          <w:rFonts w:ascii="Times New Roman" w:hAnsi="Times New Roman" w:cs="Times New Roman"/>
          <w:color w:val="222222"/>
        </w:rPr>
        <w:t>University of Maine Cooperative Extension</w:t>
      </w:r>
    </w:p>
    <w:p w14:paraId="4544CF9C" w14:textId="77777777" w:rsidR="00400292" w:rsidRPr="007713A0" w:rsidRDefault="00400292" w:rsidP="0040029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22222"/>
        </w:rPr>
      </w:pPr>
      <w:r w:rsidRPr="007713A0">
        <w:rPr>
          <w:rFonts w:ascii="Times New Roman" w:hAnsi="Times New Roman" w:cs="Times New Roman"/>
          <w:color w:val="000000"/>
        </w:rPr>
        <w:t>17 Godfrey Dr.</w:t>
      </w:r>
    </w:p>
    <w:p w14:paraId="7BDD6ACF" w14:textId="77777777" w:rsidR="00400292" w:rsidRPr="007713A0" w:rsidRDefault="00400292" w:rsidP="0040029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22222"/>
        </w:rPr>
      </w:pPr>
      <w:proofErr w:type="spellStart"/>
      <w:r w:rsidRPr="007713A0">
        <w:rPr>
          <w:rFonts w:ascii="Times New Roman" w:hAnsi="Times New Roman" w:cs="Times New Roman"/>
          <w:color w:val="222222"/>
        </w:rPr>
        <w:t>Orono</w:t>
      </w:r>
      <w:proofErr w:type="spellEnd"/>
      <w:r w:rsidRPr="007713A0">
        <w:rPr>
          <w:rFonts w:ascii="Times New Roman" w:hAnsi="Times New Roman" w:cs="Times New Roman"/>
          <w:color w:val="222222"/>
        </w:rPr>
        <w:t>, ME 04473-1295</w:t>
      </w:r>
    </w:p>
    <w:p w14:paraId="785790EA" w14:textId="77777777" w:rsidR="00400292" w:rsidRPr="007713A0" w:rsidRDefault="00400292" w:rsidP="0040029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22222"/>
        </w:rPr>
      </w:pPr>
      <w:r w:rsidRPr="007713A0">
        <w:rPr>
          <w:rFonts w:ascii="Times New Roman" w:hAnsi="Times New Roman" w:cs="Times New Roman"/>
          <w:color w:val="222222"/>
        </w:rPr>
        <w:t>207-581-3883</w:t>
      </w:r>
    </w:p>
    <w:p w14:paraId="1FF471F1" w14:textId="77777777" w:rsidR="00400292" w:rsidRPr="00400292" w:rsidRDefault="00400292" w:rsidP="00400292">
      <w:pPr>
        <w:spacing w:before="0"/>
        <w:rPr>
          <w:rFonts w:ascii="Times New Roman" w:hAnsi="Times New Roman" w:cs="Times New Roman"/>
          <w:i/>
          <w:sz w:val="24"/>
        </w:rPr>
      </w:pPr>
    </w:p>
    <w:p w14:paraId="2BF93009" w14:textId="77777777" w:rsidR="00CA0FB6" w:rsidRPr="004808A7" w:rsidRDefault="00CA0FB6">
      <w:pPr>
        <w:rPr>
          <w:rFonts w:ascii="Times New Roman" w:hAnsi="Times New Roman" w:cs="Times New Roman"/>
          <w:sz w:val="24"/>
        </w:rPr>
      </w:pPr>
    </w:p>
    <w:sectPr w:rsidR="00CA0FB6" w:rsidRPr="004808A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984E2" w14:textId="77777777" w:rsidR="0011467D" w:rsidRDefault="0011467D" w:rsidP="00711A93">
      <w:pPr>
        <w:spacing w:before="0" w:after="0" w:line="240" w:lineRule="auto"/>
      </w:pPr>
      <w:r>
        <w:separator/>
      </w:r>
    </w:p>
  </w:endnote>
  <w:endnote w:type="continuationSeparator" w:id="0">
    <w:p w14:paraId="215BC7F2" w14:textId="77777777" w:rsidR="0011467D" w:rsidRDefault="0011467D" w:rsidP="00711A93">
      <w:pPr>
        <w:spacing w:before="0" w:after="0" w:line="240" w:lineRule="auto"/>
      </w:pPr>
      <w:r>
        <w:continuationSeparator/>
      </w:r>
    </w:p>
  </w:endnote>
  <w:endnote w:type="continuationNotice" w:id="1">
    <w:p w14:paraId="30BFB781" w14:textId="77777777" w:rsidR="0011467D" w:rsidRDefault="0011467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5BDEA" w14:textId="77777777" w:rsidR="0011467D" w:rsidRDefault="0011467D" w:rsidP="00711A93">
      <w:pPr>
        <w:spacing w:before="0" w:after="0" w:line="240" w:lineRule="auto"/>
      </w:pPr>
      <w:r>
        <w:separator/>
      </w:r>
    </w:p>
  </w:footnote>
  <w:footnote w:type="continuationSeparator" w:id="0">
    <w:p w14:paraId="76C4F8B3" w14:textId="77777777" w:rsidR="0011467D" w:rsidRDefault="0011467D" w:rsidP="00711A93">
      <w:pPr>
        <w:spacing w:before="0" w:after="0" w:line="240" w:lineRule="auto"/>
      </w:pPr>
      <w:r>
        <w:continuationSeparator/>
      </w:r>
    </w:p>
  </w:footnote>
  <w:footnote w:type="continuationNotice" w:id="1">
    <w:p w14:paraId="14B252CA" w14:textId="77777777" w:rsidR="0011467D" w:rsidRDefault="0011467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BC466" w14:textId="015FEAE7" w:rsidR="00C94ABB" w:rsidRDefault="00C94ABB">
    <w:pPr>
      <w:pStyle w:val="Header"/>
    </w:pPr>
    <w:r>
      <w:rPr>
        <w:b/>
        <w:bCs/>
        <w:noProof/>
        <w:lang w:val="en-US"/>
      </w:rPr>
      <w:drawing>
        <wp:inline distT="0" distB="0" distL="0" distR="0" wp14:anchorId="769FDF03" wp14:editId="6E3B7F22">
          <wp:extent cx="1516380" cy="505460"/>
          <wp:effectExtent l="0" t="0" r="762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tension logo -- large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57C35172" wp14:editId="3C8143F2">
          <wp:extent cx="2011680" cy="67056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PDN_Logo_Final__Full_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86"/>
    <w:multiLevelType w:val="hybridMultilevel"/>
    <w:tmpl w:val="84A04F32"/>
    <w:lvl w:ilvl="0" w:tplc="1A5465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3E25BB"/>
    <w:multiLevelType w:val="hybridMultilevel"/>
    <w:tmpl w:val="4442F4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2E88"/>
    <w:multiLevelType w:val="hybridMultilevel"/>
    <w:tmpl w:val="8D72FB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DD6902"/>
    <w:multiLevelType w:val="multilevel"/>
    <w:tmpl w:val="75220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0D4E5C"/>
    <w:multiLevelType w:val="hybridMultilevel"/>
    <w:tmpl w:val="1D30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DA247D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F47A7"/>
    <w:multiLevelType w:val="hybridMultilevel"/>
    <w:tmpl w:val="497462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8C55A8"/>
    <w:multiLevelType w:val="multilevel"/>
    <w:tmpl w:val="CC14C5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BC5E3F"/>
    <w:multiLevelType w:val="hybridMultilevel"/>
    <w:tmpl w:val="E152C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F5A1A"/>
    <w:multiLevelType w:val="hybridMultilevel"/>
    <w:tmpl w:val="B84C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yNjM2MTcwNzQ1sjRS0lEKTi0uzszPAykwrQUA1YPNliwAAAA="/>
  </w:docVars>
  <w:rsids>
    <w:rsidRoot w:val="00CA0FB6"/>
    <w:rsid w:val="0007059E"/>
    <w:rsid w:val="000A464D"/>
    <w:rsid w:val="0011467D"/>
    <w:rsid w:val="0016454C"/>
    <w:rsid w:val="001A64C9"/>
    <w:rsid w:val="001E7B91"/>
    <w:rsid w:val="001F2D73"/>
    <w:rsid w:val="0033209B"/>
    <w:rsid w:val="00382AE6"/>
    <w:rsid w:val="00384A80"/>
    <w:rsid w:val="00400292"/>
    <w:rsid w:val="00443306"/>
    <w:rsid w:val="004762C3"/>
    <w:rsid w:val="004808A7"/>
    <w:rsid w:val="004F13D8"/>
    <w:rsid w:val="005031D0"/>
    <w:rsid w:val="00536908"/>
    <w:rsid w:val="00625403"/>
    <w:rsid w:val="006B4194"/>
    <w:rsid w:val="00711A93"/>
    <w:rsid w:val="007713A0"/>
    <w:rsid w:val="007C1070"/>
    <w:rsid w:val="00801106"/>
    <w:rsid w:val="0081166B"/>
    <w:rsid w:val="008150FF"/>
    <w:rsid w:val="00825C01"/>
    <w:rsid w:val="00862203"/>
    <w:rsid w:val="00874A17"/>
    <w:rsid w:val="008B49DA"/>
    <w:rsid w:val="00983798"/>
    <w:rsid w:val="0099648E"/>
    <w:rsid w:val="009C5A52"/>
    <w:rsid w:val="00A401C0"/>
    <w:rsid w:val="00A6597E"/>
    <w:rsid w:val="00A67196"/>
    <w:rsid w:val="00A73727"/>
    <w:rsid w:val="00A9106F"/>
    <w:rsid w:val="00AB73D4"/>
    <w:rsid w:val="00AD342C"/>
    <w:rsid w:val="00B50D5F"/>
    <w:rsid w:val="00BC1A91"/>
    <w:rsid w:val="00BC7378"/>
    <w:rsid w:val="00BE55F1"/>
    <w:rsid w:val="00BE692F"/>
    <w:rsid w:val="00C85774"/>
    <w:rsid w:val="00C859DF"/>
    <w:rsid w:val="00C94ABB"/>
    <w:rsid w:val="00CA0FB6"/>
    <w:rsid w:val="00CF2900"/>
    <w:rsid w:val="00E30813"/>
    <w:rsid w:val="00E5199F"/>
    <w:rsid w:val="00F32B82"/>
    <w:rsid w:val="00F444B5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A282A"/>
  <w15:chartTrackingRefBased/>
  <w15:docId w15:val="{7AFE16E7-4A17-438A-9442-D20FD566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A0FB6"/>
    <w:pPr>
      <w:spacing w:before="240" w:after="240" w:line="276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FB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0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FB6"/>
    <w:rPr>
      <w:rFonts w:ascii="Calibri" w:eastAsia="Calibri" w:hAnsi="Calibri" w:cs="Calibri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FB6"/>
    <w:rPr>
      <w:rFonts w:ascii="Calibri" w:eastAsia="Calibri" w:hAnsi="Calibri" w:cs="Calibri"/>
      <w:b/>
      <w:bCs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71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A93"/>
    <w:rPr>
      <w:rFonts w:ascii="Calibri" w:eastAsia="Calibri" w:hAnsi="Calibri" w:cs="Calibri"/>
      <w:lang w:val="en"/>
    </w:rPr>
  </w:style>
  <w:style w:type="paragraph" w:styleId="Footer">
    <w:name w:val="footer"/>
    <w:basedOn w:val="Normal"/>
    <w:link w:val="FooterChar"/>
    <w:uiPriority w:val="99"/>
    <w:unhideWhenUsed/>
    <w:rsid w:val="0071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A93"/>
    <w:rPr>
      <w:rFonts w:ascii="Calibri" w:eastAsia="Calibri" w:hAnsi="Calibri" w:cs="Calibri"/>
      <w:lang w:val="en"/>
    </w:rPr>
  </w:style>
  <w:style w:type="paragraph" w:styleId="ListParagraph">
    <w:name w:val="List Paragraph"/>
    <w:basedOn w:val="Normal"/>
    <w:uiPriority w:val="34"/>
    <w:qFormat/>
    <w:rsid w:val="004808A7"/>
    <w:pPr>
      <w:ind w:left="720"/>
      <w:contextualSpacing/>
    </w:pPr>
  </w:style>
  <w:style w:type="paragraph" w:styleId="Revision">
    <w:name w:val="Revision"/>
    <w:hidden/>
    <w:uiPriority w:val="99"/>
    <w:semiHidden/>
    <w:rsid w:val="00443306"/>
    <w:pPr>
      <w:spacing w:after="0" w:line="240" w:lineRule="auto"/>
    </w:pPr>
    <w:rPr>
      <w:rFonts w:ascii="Calibri" w:eastAsia="Calibri" w:hAnsi="Calibri" w:cs="Calibri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9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7E"/>
    <w:rPr>
      <w:rFonts w:ascii="Segoe UI" w:eastAsia="Calibri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alicyn.smart@main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3B4E93A10FB4C931D8B74C279C78C" ma:contentTypeVersion="14" ma:contentTypeDescription="Create a new document." ma:contentTypeScope="" ma:versionID="12b4e05008b3711860c0b0ec039d8e7b">
  <xsd:schema xmlns:xsd="http://www.w3.org/2001/XMLSchema" xmlns:xs="http://www.w3.org/2001/XMLSchema" xmlns:p="http://schemas.microsoft.com/office/2006/metadata/properties" xmlns:ns3="0e578b49-1c3d-4545-b768-f11c26039e39" xmlns:ns4="1a18496f-e98e-4ac1-86fc-a3214486cee1" targetNamespace="http://schemas.microsoft.com/office/2006/metadata/properties" ma:root="true" ma:fieldsID="d82c058670e144a82d65a02d987c5db1" ns3:_="" ns4:_="">
    <xsd:import namespace="0e578b49-1c3d-4545-b768-f11c26039e39"/>
    <xsd:import namespace="1a18496f-e98e-4ac1-86fc-a3214486ce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8b49-1c3d-4545-b768-f11c26039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8496f-e98e-4ac1-86fc-a3214486c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A77EA-3325-49A3-9E5F-28BE0793F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6E62D6-5A00-4654-AA08-932749873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84967-C3B9-4022-83F3-9FF50675D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78b49-1c3d-4545-b768-f11c26039e39"/>
    <ds:schemaRef ds:uri="1a18496f-e98e-4ac1-86fc-a3214486c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Links>
    <vt:vector size="6" baseType="variant"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mailto:alicyn.smart@maine.edu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"Alicyn Smart" &lt;alicyn.smart@maine.edu&gt;</dc:creator>
  <cp:keywords/>
  <dc:description/>
  <cp:lastModifiedBy>Alicyn N Smart</cp:lastModifiedBy>
  <cp:revision>2</cp:revision>
  <dcterms:created xsi:type="dcterms:W3CDTF">2023-01-12T16:41:00Z</dcterms:created>
  <dcterms:modified xsi:type="dcterms:W3CDTF">2023-01-12T16:41:00Z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0x01010093F3B4E93A10FB4C931D8B74C279C78C</vt:lpwstr>
  </property>
</Properties>
</file>